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C6CDE8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CE530B">
        <w:rPr>
          <w:rFonts w:ascii="Times New Roman" w:eastAsia="Arial Unicode MS" w:hAnsi="Times New Roman" w:cs="Times New Roman"/>
          <w:b/>
          <w:kern w:val="0"/>
          <w:sz w:val="24"/>
          <w:szCs w:val="24"/>
          <w:lang w:eastAsia="lv-LV"/>
          <w14:ligatures w14:val="none"/>
        </w:rPr>
        <w:t>4</w:t>
      </w:r>
      <w:r w:rsidR="002802B1">
        <w:rPr>
          <w:rFonts w:ascii="Times New Roman" w:eastAsia="Arial Unicode MS" w:hAnsi="Times New Roman" w:cs="Times New Roman"/>
          <w:b/>
          <w:kern w:val="0"/>
          <w:sz w:val="24"/>
          <w:szCs w:val="24"/>
          <w:lang w:eastAsia="lv-LV"/>
          <w14:ligatures w14:val="none"/>
        </w:rPr>
        <w:t>4</w:t>
      </w:r>
    </w:p>
    <w:p w14:paraId="7BBD772A" w14:textId="486AB524"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CE530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2802B1">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E617EDF" w14:textId="77777777" w:rsidR="00BC7092" w:rsidRPr="00BC7092" w:rsidRDefault="00BC7092" w:rsidP="00BC7092">
      <w:pPr>
        <w:spacing w:after="0" w:line="240" w:lineRule="auto"/>
        <w:jc w:val="both"/>
        <w:rPr>
          <w:rFonts w:ascii="Times New Roman" w:hAnsi="Times New Roman" w:cs="Times New Roman"/>
          <w:bCs/>
          <w:kern w:val="0"/>
          <w:sz w:val="24"/>
          <w:szCs w:val="24"/>
          <w14:ligatures w14:val="none"/>
        </w:rPr>
      </w:pPr>
      <w:bookmarkStart w:id="632" w:name="_Hlk225499935"/>
    </w:p>
    <w:p w14:paraId="0EC8200D" w14:textId="77777777" w:rsidR="002802B1" w:rsidRPr="002802B1" w:rsidRDefault="002802B1" w:rsidP="002802B1">
      <w:pPr>
        <w:suppressAutoHyphens/>
        <w:spacing w:after="0" w:line="100" w:lineRule="atLeast"/>
        <w:jc w:val="both"/>
        <w:rPr>
          <w:rFonts w:ascii="Times New Roman" w:eastAsia="Times New Roman" w:hAnsi="Times New Roman" w:cs="Times New Roman"/>
          <w:b/>
          <w:kern w:val="1"/>
          <w:sz w:val="24"/>
          <w:szCs w:val="24"/>
          <w:lang w:eastAsia="ar-SA"/>
          <w14:ligatures w14:val="none"/>
        </w:rPr>
      </w:pPr>
      <w:r w:rsidRPr="002802B1">
        <w:rPr>
          <w:rFonts w:ascii="Times New Roman" w:eastAsia="Times New Roman" w:hAnsi="Times New Roman" w:cs="Times New Roman"/>
          <w:b/>
          <w:kern w:val="1"/>
          <w:sz w:val="24"/>
          <w:szCs w:val="24"/>
          <w:lang w:eastAsia="ar-SA"/>
          <w14:ligatures w14:val="none"/>
        </w:rPr>
        <w:t>Par Rezerves zemes fondā ieskaitītu nekustamo īpašumu “Pakavs”, Bērzaunes pagastā, Madonas novadā</w:t>
      </w:r>
    </w:p>
    <w:p w14:paraId="5CE3437E" w14:textId="77777777" w:rsidR="002802B1" w:rsidRPr="002802B1" w:rsidRDefault="002802B1" w:rsidP="002802B1">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p>
    <w:p w14:paraId="15A1238D" w14:textId="77777777" w:rsidR="002802B1" w:rsidRPr="002802B1" w:rsidRDefault="002802B1" w:rsidP="002802B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Madonas novada pašvaldībā saņemts Bērzaunes pagasta ierosinājums nodot atsavināšanai zemes vienību Bērzaunes pagastā ar kadastra apzīmējumu 7046 005 0063 5,7 ha platībā.</w:t>
      </w:r>
    </w:p>
    <w:p w14:paraId="61DD857A" w14:textId="0DFFBF7A" w:rsidR="002802B1" w:rsidRPr="002802B1" w:rsidRDefault="002802B1" w:rsidP="002802B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Zemes vienība  ar kadastra apzīmējumu 7046 005 0063 5,7 ha platībā ir nekustamā īpašuma “Pakavs”, Bērzaunes pagasts, ar kadastra Nr.</w:t>
      </w:r>
      <w:r w:rsidR="009548D6">
        <w:rPr>
          <w:rFonts w:ascii="Times New Roman" w:eastAsia="Times New Roman" w:hAnsi="Times New Roman" w:cs="Times New Roman"/>
          <w:kern w:val="1"/>
          <w:sz w:val="24"/>
          <w:szCs w:val="24"/>
          <w:lang w:eastAsia="hi-IN" w:bidi="hi-IN"/>
          <w14:ligatures w14:val="none"/>
        </w:rPr>
        <w:t xml:space="preserve"> </w:t>
      </w:r>
      <w:r w:rsidRPr="002802B1">
        <w:rPr>
          <w:rFonts w:ascii="Times New Roman" w:eastAsia="Times New Roman" w:hAnsi="Times New Roman" w:cs="Times New Roman"/>
          <w:kern w:val="1"/>
          <w:sz w:val="24"/>
          <w:szCs w:val="24"/>
          <w:lang w:eastAsia="hi-IN" w:bidi="hi-IN"/>
          <w14:ligatures w14:val="none"/>
        </w:rPr>
        <w:t xml:space="preserve">7046 005 0063 sastāvā. Nekustamais īpašums “Pakavs” sastāv no 5 zemes vienībām: 7046 004 0030- 1,1 ha platībā, 7046 004 0057- 0,2 ha platībā; 7046 005 0063- 5,7 ha platībā; 7046 005 0065 -1,1 ha platībā un 7046 008 0288 -2,8 ha platībā un šīs zemes vienības ir rezerves zemes fondā ieskaitītās un īpašuma tiesību atjaunošanai neizmantotās zemes, pie kurām nav izdarītas atzīmes par tās piekritību vai piederību valstij vai pašvaldībai. </w:t>
      </w:r>
    </w:p>
    <w:p w14:paraId="0A568E70" w14:textId="29AC6635" w:rsidR="002802B1" w:rsidRPr="002802B1" w:rsidRDefault="002802B1" w:rsidP="002802B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087974">
        <w:rPr>
          <w:rFonts w:ascii="Times New Roman" w:eastAsia="Times New Roman" w:hAnsi="Times New Roman" w:cs="Times New Roman"/>
          <w:kern w:val="1"/>
          <w:sz w:val="24"/>
          <w:szCs w:val="24"/>
          <w:lang w:eastAsia="hi-IN" w:bidi="hi-IN"/>
          <w14:ligatures w14:val="none"/>
        </w:rPr>
        <w:t xml:space="preserve"> </w:t>
      </w:r>
      <w:r w:rsidRPr="002802B1">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35A30E7E" w14:textId="77777777" w:rsidR="002802B1" w:rsidRPr="002802B1" w:rsidRDefault="002802B1" w:rsidP="002802B1">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B6FCD44" w14:textId="77777777" w:rsidR="002802B1" w:rsidRPr="002802B1" w:rsidRDefault="002802B1" w:rsidP="002802B1">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1B228D36" w14:textId="77777777" w:rsidR="002802B1" w:rsidRPr="002802B1" w:rsidRDefault="002802B1" w:rsidP="002802B1">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7900C7D" w14:textId="5C05FAB9" w:rsidR="002802B1" w:rsidRPr="002802B1" w:rsidRDefault="002802B1" w:rsidP="002802B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Atbilstoši ministru kabineta rīkojumam Nr.</w:t>
      </w:r>
      <w:r w:rsidR="009548D6">
        <w:rPr>
          <w:rFonts w:ascii="Times New Roman" w:eastAsia="Times New Roman" w:hAnsi="Times New Roman" w:cs="Times New Roman"/>
          <w:kern w:val="1"/>
          <w:sz w:val="24"/>
          <w:szCs w:val="24"/>
          <w:lang w:eastAsia="hi-IN" w:bidi="hi-IN"/>
          <w14:ligatures w14:val="none"/>
        </w:rPr>
        <w:t> </w:t>
      </w:r>
      <w:r w:rsidRPr="002802B1">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087974">
        <w:rPr>
          <w:rFonts w:ascii="Times New Roman" w:eastAsia="Times New Roman" w:hAnsi="Times New Roman" w:cs="Times New Roman"/>
          <w:kern w:val="1"/>
          <w:sz w:val="24"/>
          <w:szCs w:val="24"/>
          <w:lang w:eastAsia="hi-IN" w:bidi="hi-IN"/>
          <w14:ligatures w14:val="none"/>
        </w:rPr>
        <w:t xml:space="preserve"> </w:t>
      </w:r>
      <w:r w:rsidRPr="002802B1">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0C3BCFE9" w14:textId="26AE360D" w:rsidR="002802B1" w:rsidRPr="002802B1" w:rsidRDefault="002802B1" w:rsidP="002802B1">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Atbilstoši Ministru kabineta noteikumiem Nr.</w:t>
      </w:r>
      <w:r w:rsidR="00087974">
        <w:rPr>
          <w:rFonts w:ascii="Times New Roman" w:eastAsia="Times New Roman" w:hAnsi="Times New Roman" w:cs="Times New Roman"/>
          <w:kern w:val="1"/>
          <w:sz w:val="24"/>
          <w:szCs w:val="24"/>
          <w:lang w:eastAsia="hi-IN" w:bidi="hi-IN"/>
          <w14:ligatures w14:val="none"/>
        </w:rPr>
        <w:t xml:space="preserve"> </w:t>
      </w:r>
      <w:r w:rsidRPr="002802B1">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2802B1">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w:t>
      </w:r>
      <w:r w:rsidRPr="002802B1">
        <w:rPr>
          <w:rFonts w:ascii="Times New Roman" w:eastAsia="Times New Roman" w:hAnsi="Times New Roman" w:cs="Times New Roman"/>
          <w:i/>
          <w:iCs/>
          <w:kern w:val="1"/>
          <w:sz w:val="24"/>
          <w:szCs w:val="24"/>
          <w:lang w:eastAsia="hi-IN" w:bidi="hi-IN"/>
          <w14:ligatures w14:val="none"/>
        </w:rPr>
        <w:lastRenderedPageBreak/>
        <w:t xml:space="preserve">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2802B1">
        <w:rPr>
          <w:rFonts w:ascii="Times New Roman" w:eastAsia="Times New Roman" w:hAnsi="Times New Roman" w:cs="Times New Roman"/>
          <w:kern w:val="1"/>
          <w:sz w:val="24"/>
          <w:szCs w:val="24"/>
          <w:lang w:eastAsia="hi-IN" w:bidi="hi-IN"/>
          <w14:ligatures w14:val="none"/>
        </w:rPr>
        <w:t>un</w:t>
      </w:r>
      <w:r w:rsidRPr="002802B1">
        <w:rPr>
          <w:rFonts w:ascii="Times New Roman" w:eastAsia="Times New Roman" w:hAnsi="Times New Roman" w:cs="Times New Roman"/>
          <w:i/>
          <w:iCs/>
          <w:kern w:val="1"/>
          <w:sz w:val="24"/>
          <w:szCs w:val="24"/>
          <w:lang w:eastAsia="hi-IN" w:bidi="hi-IN"/>
          <w14:ligatures w14:val="none"/>
        </w:rPr>
        <w:t xml:space="preserve"> </w:t>
      </w:r>
      <w:r w:rsidRPr="002802B1">
        <w:rPr>
          <w:rFonts w:ascii="Times New Roman" w:eastAsia="Times New Roman" w:hAnsi="Times New Roman" w:cs="Times New Roman"/>
          <w:kern w:val="1"/>
          <w:sz w:val="24"/>
          <w:szCs w:val="24"/>
          <w:lang w:eastAsia="hi-IN" w:bidi="hi-IN"/>
          <w14:ligatures w14:val="none"/>
        </w:rPr>
        <w:t>14.</w:t>
      </w:r>
      <w:r w:rsidR="00087974">
        <w:rPr>
          <w:rFonts w:ascii="Times New Roman" w:eastAsia="Times New Roman" w:hAnsi="Times New Roman" w:cs="Times New Roman"/>
          <w:kern w:val="1"/>
          <w:sz w:val="24"/>
          <w:szCs w:val="24"/>
          <w:lang w:eastAsia="hi-IN" w:bidi="hi-IN"/>
          <w14:ligatures w14:val="none"/>
        </w:rPr>
        <w:t> </w:t>
      </w:r>
      <w:r w:rsidRPr="002802B1">
        <w:rPr>
          <w:rFonts w:ascii="Times New Roman" w:eastAsia="Times New Roman" w:hAnsi="Times New Roman" w:cs="Times New Roman"/>
          <w:kern w:val="1"/>
          <w:sz w:val="24"/>
          <w:szCs w:val="24"/>
          <w:lang w:eastAsia="hi-IN" w:bidi="hi-IN"/>
          <w14:ligatures w14:val="none"/>
        </w:rPr>
        <w:t xml:space="preserve">punktu, kas nosaka, ka </w:t>
      </w:r>
      <w:r w:rsidRPr="002802B1">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6DA3CF78" w14:textId="77777777" w:rsidR="002802B1" w:rsidRPr="002802B1" w:rsidRDefault="002802B1" w:rsidP="002802B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2802B1">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405B26C7" w14:textId="17625D70" w:rsidR="002802B1" w:rsidRPr="009548D6" w:rsidRDefault="002802B1" w:rsidP="009548D6">
      <w:pPr>
        <w:widowControl w:val="0"/>
        <w:suppressAutoHyphens/>
        <w:spacing w:after="0" w:line="100" w:lineRule="atLeast"/>
        <w:ind w:firstLine="720"/>
        <w:jc w:val="both"/>
        <w:rPr>
          <w:rFonts w:ascii="Times New Roman" w:eastAsia="Calibri" w:hAnsi="Times New Roman" w:cs="Times New Roman"/>
          <w:b/>
          <w:sz w:val="24"/>
          <w:szCs w:val="24"/>
          <w:lang w:eastAsia="hi-IN" w:bidi="hi-IN"/>
        </w:rPr>
      </w:pPr>
      <w:r w:rsidRPr="002802B1">
        <w:rPr>
          <w:rFonts w:ascii="Times New Roman" w:eastAsia="Calibri" w:hAnsi="Times New Roman" w:cs="Times New Roman"/>
          <w:kern w:val="1"/>
          <w:sz w:val="24"/>
          <w:szCs w:val="24"/>
          <w:lang w:eastAsia="hi-IN" w:bidi="hi-IN"/>
          <w14:ligatures w14:val="none"/>
        </w:rPr>
        <w:t xml:space="preserve">Noklausījusies sniegto informāciju, </w:t>
      </w:r>
      <w:r w:rsidRPr="002802B1">
        <w:rPr>
          <w:rFonts w:ascii="Times New Roman" w:eastAsia="Calibri" w:hAnsi="Times New Roman" w:cs="Times New Roman"/>
          <w:kern w:val="1"/>
          <w:sz w:val="24"/>
          <w:szCs w:val="24"/>
          <w:lang w:eastAsia="lv-LV" w:bidi="hi-IN"/>
          <w14:ligatures w14:val="none"/>
        </w:rPr>
        <w:t>pamatojoties uz Zemes pārvaldības likuma 17.</w:t>
      </w:r>
      <w:r w:rsidR="00087974">
        <w:rPr>
          <w:rFonts w:ascii="Times New Roman" w:eastAsia="Calibri" w:hAnsi="Times New Roman" w:cs="Times New Roman"/>
          <w:kern w:val="1"/>
          <w:sz w:val="24"/>
          <w:szCs w:val="24"/>
          <w:lang w:eastAsia="lv-LV" w:bidi="hi-IN"/>
          <w14:ligatures w14:val="none"/>
        </w:rPr>
        <w:t xml:space="preserve"> </w:t>
      </w:r>
      <w:r w:rsidRPr="002802B1">
        <w:rPr>
          <w:rFonts w:ascii="Times New Roman" w:eastAsia="Calibri" w:hAnsi="Times New Roman" w:cs="Times New Roman"/>
          <w:kern w:val="1"/>
          <w:sz w:val="24"/>
          <w:szCs w:val="24"/>
          <w:lang w:eastAsia="lv-LV" w:bidi="hi-IN"/>
          <w14:ligatures w14:val="none"/>
        </w:rPr>
        <w:t>panta sesto daļu, ņemot vērā Zemes pārvaldības likuma 17.</w:t>
      </w:r>
      <w:r w:rsidR="00087974">
        <w:rPr>
          <w:rFonts w:ascii="Times New Roman" w:eastAsia="Calibri" w:hAnsi="Times New Roman" w:cs="Times New Roman"/>
          <w:kern w:val="1"/>
          <w:sz w:val="24"/>
          <w:szCs w:val="24"/>
          <w:lang w:eastAsia="lv-LV" w:bidi="hi-IN"/>
          <w14:ligatures w14:val="none"/>
        </w:rPr>
        <w:t xml:space="preserve"> </w:t>
      </w:r>
      <w:r w:rsidRPr="002802B1">
        <w:rPr>
          <w:rFonts w:ascii="Times New Roman" w:eastAsia="Calibri" w:hAnsi="Times New Roman" w:cs="Times New Roman"/>
          <w:kern w:val="1"/>
          <w:sz w:val="24"/>
          <w:szCs w:val="24"/>
          <w:lang w:eastAsia="lv-LV" w:bidi="hi-IN"/>
          <w14:ligatures w14:val="none"/>
        </w:rPr>
        <w:t xml:space="preserve">panta pirmo un piekto daļu, </w:t>
      </w:r>
      <w:r w:rsidRPr="002802B1">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087974">
        <w:rPr>
          <w:rFonts w:ascii="Times New Roman" w:eastAsia="Times New Roman" w:hAnsi="Times New Roman" w:cs="Times New Roman"/>
          <w:kern w:val="1"/>
          <w:sz w:val="24"/>
          <w:szCs w:val="24"/>
          <w:lang w:eastAsia="hi-IN" w:bidi="hi-IN"/>
          <w14:ligatures w14:val="none"/>
        </w:rPr>
        <w:t xml:space="preserve"> </w:t>
      </w:r>
      <w:r w:rsidRPr="002802B1">
        <w:rPr>
          <w:rFonts w:ascii="Times New Roman" w:eastAsia="Times New Roman" w:hAnsi="Times New Roman" w:cs="Times New Roman"/>
          <w:kern w:val="1"/>
          <w:sz w:val="24"/>
          <w:szCs w:val="24"/>
          <w:lang w:eastAsia="hi-IN" w:bidi="hi-IN"/>
          <w14:ligatures w14:val="none"/>
        </w:rPr>
        <w:t>panta pirmās daļas 1.</w:t>
      </w:r>
      <w:r w:rsidR="00087974">
        <w:rPr>
          <w:rFonts w:ascii="Times New Roman" w:eastAsia="Times New Roman" w:hAnsi="Times New Roman" w:cs="Times New Roman"/>
          <w:kern w:val="1"/>
          <w:sz w:val="24"/>
          <w:szCs w:val="24"/>
          <w:lang w:eastAsia="hi-IN" w:bidi="hi-IN"/>
          <w14:ligatures w14:val="none"/>
        </w:rPr>
        <w:t> </w:t>
      </w:r>
      <w:r w:rsidRPr="002802B1">
        <w:rPr>
          <w:rFonts w:ascii="Times New Roman" w:eastAsia="Times New Roman" w:hAnsi="Times New Roman" w:cs="Times New Roman"/>
          <w:kern w:val="1"/>
          <w:sz w:val="24"/>
          <w:szCs w:val="24"/>
          <w:lang w:eastAsia="hi-IN" w:bidi="hi-IN"/>
          <w14:ligatures w14:val="none"/>
        </w:rPr>
        <w:t>punktu, 4.</w:t>
      </w:r>
      <w:r w:rsidR="00087974">
        <w:rPr>
          <w:rFonts w:ascii="Times New Roman" w:eastAsia="Times New Roman" w:hAnsi="Times New Roman" w:cs="Times New Roman"/>
          <w:kern w:val="1"/>
          <w:sz w:val="24"/>
          <w:szCs w:val="24"/>
          <w:lang w:eastAsia="hi-IN" w:bidi="hi-IN"/>
          <w14:ligatures w14:val="none"/>
        </w:rPr>
        <w:t> </w:t>
      </w:r>
      <w:r w:rsidRPr="002802B1">
        <w:rPr>
          <w:rFonts w:ascii="Times New Roman" w:eastAsia="Times New Roman" w:hAnsi="Times New Roman" w:cs="Times New Roman"/>
          <w:kern w:val="1"/>
          <w:sz w:val="24"/>
          <w:szCs w:val="24"/>
          <w:lang w:eastAsia="hi-IN" w:bidi="hi-IN"/>
          <w14:ligatures w14:val="none"/>
        </w:rPr>
        <w:t>pantu,</w:t>
      </w:r>
      <w:r w:rsidR="00087974">
        <w:rPr>
          <w:rFonts w:ascii="Times New Roman" w:eastAsia="Times New Roman" w:hAnsi="Times New Roman" w:cs="Times New Roman"/>
          <w:b/>
          <w:kern w:val="1"/>
          <w:sz w:val="24"/>
          <w:szCs w:val="24"/>
          <w:lang w:eastAsia="hi-IN" w:bidi="hi-IN"/>
          <w14:ligatures w14:val="none"/>
        </w:rPr>
        <w:t xml:space="preserve"> </w:t>
      </w:r>
      <w:r w:rsidRPr="002802B1">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atzinumu, </w:t>
      </w:r>
      <w:r w:rsidR="009548D6" w:rsidRPr="00715260">
        <w:rPr>
          <w:rFonts w:ascii="Times New Roman" w:hAnsi="Times New Roman" w:cs="Times New Roman"/>
          <w:b/>
          <w:sz w:val="24"/>
          <w:szCs w:val="24"/>
        </w:rPr>
        <w:t>atklāti balsojot: PAR – 1</w:t>
      </w:r>
      <w:r w:rsidR="009548D6">
        <w:rPr>
          <w:rFonts w:ascii="Times New Roman" w:hAnsi="Times New Roman" w:cs="Times New Roman"/>
          <w:b/>
          <w:sz w:val="24"/>
          <w:szCs w:val="24"/>
        </w:rPr>
        <w:t>3</w:t>
      </w:r>
      <w:r w:rsidR="009548D6" w:rsidRPr="00715260">
        <w:rPr>
          <w:rFonts w:ascii="Times New Roman" w:hAnsi="Times New Roman" w:cs="Times New Roman"/>
          <w:b/>
          <w:sz w:val="24"/>
          <w:szCs w:val="24"/>
        </w:rPr>
        <w:t xml:space="preserve"> </w:t>
      </w:r>
      <w:r w:rsidR="009548D6" w:rsidRPr="00715260">
        <w:rPr>
          <w:rFonts w:ascii="Times New Roman" w:hAnsi="Times New Roman" w:cs="Times New Roman"/>
          <w:sz w:val="24"/>
          <w:szCs w:val="24"/>
        </w:rPr>
        <w:t>(</w:t>
      </w:r>
      <w:r w:rsidR="009548D6"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9548D6" w:rsidRPr="00715260">
        <w:rPr>
          <w:rFonts w:ascii="Times New Roman" w:hAnsi="Times New Roman" w:cs="Times New Roman"/>
          <w:bCs/>
          <w:sz w:val="24"/>
          <w:szCs w:val="24"/>
        </w:rPr>
        <w:t>)</w:t>
      </w:r>
      <w:r w:rsidR="009548D6" w:rsidRPr="00715260">
        <w:rPr>
          <w:rFonts w:ascii="Times New Roman" w:hAnsi="Times New Roman" w:cs="Times New Roman"/>
          <w:sz w:val="24"/>
          <w:szCs w:val="24"/>
        </w:rPr>
        <w:t xml:space="preserve">, </w:t>
      </w:r>
      <w:r w:rsidR="009548D6" w:rsidRPr="00715260">
        <w:rPr>
          <w:rFonts w:ascii="Times New Roman" w:hAnsi="Times New Roman" w:cs="Times New Roman"/>
          <w:b/>
          <w:sz w:val="24"/>
          <w:szCs w:val="24"/>
        </w:rPr>
        <w:t xml:space="preserve">PRET </w:t>
      </w:r>
      <w:r w:rsidR="009548D6" w:rsidRPr="00715260">
        <w:rPr>
          <w:rFonts w:ascii="Times New Roman" w:hAnsi="Times New Roman" w:cs="Times New Roman"/>
          <w:b/>
          <w:bCs/>
          <w:sz w:val="24"/>
          <w:szCs w:val="24"/>
        </w:rPr>
        <w:t>– NAV</w:t>
      </w:r>
      <w:r w:rsidR="009548D6" w:rsidRPr="00715260">
        <w:rPr>
          <w:rFonts w:ascii="Times New Roman" w:hAnsi="Times New Roman" w:cs="Times New Roman"/>
          <w:b/>
          <w:sz w:val="24"/>
          <w:szCs w:val="24"/>
        </w:rPr>
        <w:t>, ATTURAS – NAV,</w:t>
      </w:r>
      <w:r w:rsidR="009548D6" w:rsidRPr="00715260">
        <w:rPr>
          <w:rFonts w:ascii="Times New Roman" w:hAnsi="Times New Roman" w:cs="Times New Roman"/>
          <w:sz w:val="24"/>
          <w:szCs w:val="24"/>
        </w:rPr>
        <w:t xml:space="preserve"> Madonas novada pašvaldības dome </w:t>
      </w:r>
      <w:r w:rsidR="009548D6" w:rsidRPr="00715260">
        <w:rPr>
          <w:rFonts w:ascii="Times New Roman" w:hAnsi="Times New Roman" w:cs="Times New Roman"/>
          <w:b/>
          <w:sz w:val="24"/>
          <w:szCs w:val="24"/>
        </w:rPr>
        <w:t>NOLEMJ:</w:t>
      </w:r>
      <w:r w:rsidR="009548D6" w:rsidRPr="00715260">
        <w:rPr>
          <w:rFonts w:ascii="Times New Roman" w:eastAsia="Calibri" w:hAnsi="Times New Roman" w:cs="Times New Roman"/>
          <w:b/>
          <w:sz w:val="24"/>
          <w:szCs w:val="24"/>
          <w:lang w:eastAsia="hi-IN" w:bidi="hi-IN"/>
        </w:rPr>
        <w:t xml:space="preserve">     </w:t>
      </w:r>
    </w:p>
    <w:p w14:paraId="03EB87A0" w14:textId="77777777" w:rsidR="002802B1" w:rsidRPr="002802B1" w:rsidRDefault="002802B1" w:rsidP="002802B1">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7DBEA4BE" w14:textId="77777777" w:rsidR="002802B1" w:rsidRPr="002802B1" w:rsidRDefault="002802B1" w:rsidP="00087974">
      <w:pPr>
        <w:widowControl w:val="0"/>
        <w:numPr>
          <w:ilvl w:val="0"/>
          <w:numId w:val="31"/>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īpašumu “</w:t>
      </w:r>
      <w:r w:rsidRPr="002802B1">
        <w:rPr>
          <w:rFonts w:ascii="Times New Roman" w:eastAsia="Times New Roman" w:hAnsi="Times New Roman" w:cs="Times New Roman"/>
          <w:kern w:val="1"/>
          <w:sz w:val="24"/>
          <w:szCs w:val="24"/>
          <w:lang w:eastAsia="ar-SA"/>
          <w14:ligatures w14:val="none"/>
        </w:rPr>
        <w:t>Pakavs</w:t>
      </w:r>
      <w:r w:rsidRPr="002802B1">
        <w:rPr>
          <w:rFonts w:ascii="Times New Roman" w:eastAsia="Times New Roman" w:hAnsi="Times New Roman" w:cs="Times New Roman"/>
          <w:kern w:val="1"/>
          <w:sz w:val="24"/>
          <w:szCs w:val="24"/>
          <w:lang w:eastAsia="hi-IN" w:bidi="hi-IN"/>
          <w14:ligatures w14:val="none"/>
        </w:rPr>
        <w:t>”, Bērzaunes pagasts, Madonas novads, kas sastāv no zemes vienības ar kadastra apzīmējumu 7046 004 0030 1,1 ha platībā , zemes vienības ar kadastra apzīmējumu 7046 004 0057 0,2 ha platībā, zemes vienības ar kadastra apzīmējumu 7046 005 0063 5,7 ha platībā, zemes vienības ar kadastra apzīmējumu 7046 005 0065 1,1 ha platībā un zemes vienības ar kadastra apzīmējumu 7046 008 0288 2,8 ha platībā.</w:t>
      </w:r>
    </w:p>
    <w:p w14:paraId="15C2FFE4" w14:textId="1364071D" w:rsidR="002802B1" w:rsidRPr="002802B1" w:rsidRDefault="002802B1" w:rsidP="00087974">
      <w:pPr>
        <w:widowControl w:val="0"/>
        <w:numPr>
          <w:ilvl w:val="0"/>
          <w:numId w:val="31"/>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Atdalīt no nekustamā īpašuma “Pakavs”, Bērzaunes pagasts, Madonas novads, kadastra Nr.</w:t>
      </w:r>
      <w:r w:rsidR="00087974">
        <w:rPr>
          <w:rFonts w:ascii="Times New Roman" w:eastAsia="Times New Roman" w:hAnsi="Times New Roman" w:cs="Times New Roman"/>
          <w:kern w:val="1"/>
          <w:sz w:val="24"/>
          <w:szCs w:val="24"/>
          <w:lang w:eastAsia="hi-IN" w:bidi="hi-IN"/>
          <w14:ligatures w14:val="none"/>
        </w:rPr>
        <w:t> </w:t>
      </w:r>
      <w:r w:rsidRPr="002802B1">
        <w:rPr>
          <w:rFonts w:ascii="Times New Roman" w:eastAsia="Times New Roman" w:hAnsi="Times New Roman" w:cs="Times New Roman"/>
          <w:kern w:val="1"/>
          <w:sz w:val="24"/>
          <w:szCs w:val="24"/>
          <w:lang w:eastAsia="hi-IN" w:bidi="hi-IN"/>
          <w14:ligatures w14:val="none"/>
        </w:rPr>
        <w:t>7046 005 0063, zemes vienību ar kadastra apzīmējumu 7046 005 0063 5,7 ha platībā, piešķirt nosaukumu “Meža Pakavs”, Bērzaunes pagasts, Madonas novads, izveidojot jaunu īpašumu un noteikt lietošanas mērķi- mežsaimniecība.</w:t>
      </w:r>
    </w:p>
    <w:p w14:paraId="74DF92D6" w14:textId="77777777" w:rsidR="002802B1" w:rsidRPr="002802B1" w:rsidRDefault="002802B1" w:rsidP="00087974">
      <w:pPr>
        <w:widowControl w:val="0"/>
        <w:numPr>
          <w:ilvl w:val="0"/>
          <w:numId w:val="31"/>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2802B1">
        <w:rPr>
          <w:rFonts w:ascii="Times New Roman" w:eastAsia="Times New Roman" w:hAnsi="Times New Roman" w:cs="Times New Roman"/>
          <w:kern w:val="1"/>
          <w:sz w:val="24"/>
          <w:szCs w:val="24"/>
          <w:lang w:eastAsia="hi-IN" w:bidi="hi-IN"/>
          <w14:ligatures w14:val="none"/>
        </w:rPr>
        <w:t xml:space="preserve">Nostiprināt Zemesgrāmatā uz Madonas novada pašvaldības vārda Madonas novada pašvaldībai piekritīgās rezerves zemes fondā ieskaitīto un īpašuma tiesību atjaunošanai neizmantoto zemes vienību ar kadastra apzīmējumu 7046 005 0063, pie kuras nav izdarītas atzīmes par tās piekritību vai piederību valstij vai pašvaldībai, organizēt tās novērtēšanu un virzīt jautājumu uz domi par nekustamā īpašuma atsavināšanu. </w:t>
      </w:r>
    </w:p>
    <w:p w14:paraId="73196CB0" w14:textId="77777777" w:rsidR="00BC7092" w:rsidRDefault="00BC7092" w:rsidP="00347C43">
      <w:pPr>
        <w:spacing w:after="0" w:line="240" w:lineRule="auto"/>
        <w:jc w:val="both"/>
        <w:rPr>
          <w:rFonts w:ascii="Times New Roman" w:hAnsi="Times New Roman" w:cs="Times New Roman"/>
          <w:kern w:val="0"/>
          <w:sz w:val="24"/>
          <w:szCs w:val="24"/>
          <w14:ligatures w14:val="none"/>
        </w:rPr>
      </w:pPr>
    </w:p>
    <w:p w14:paraId="57F719DA" w14:textId="77777777" w:rsidR="00FA32D2" w:rsidRDefault="00FA32D2" w:rsidP="00347C43">
      <w:pPr>
        <w:spacing w:after="0" w:line="240" w:lineRule="auto"/>
        <w:jc w:val="both"/>
        <w:rPr>
          <w:rFonts w:ascii="Times New Roman" w:hAnsi="Times New Roman" w:cs="Times New Roman"/>
          <w:kern w:val="0"/>
          <w:sz w:val="24"/>
          <w:szCs w:val="24"/>
          <w14:ligatures w14:val="none"/>
        </w:rPr>
      </w:pPr>
    </w:p>
    <w:p w14:paraId="5D2F58B6" w14:textId="77777777" w:rsidR="00347C43" w:rsidRPr="00BC7092" w:rsidRDefault="00347C43" w:rsidP="00831CEF">
      <w:pPr>
        <w:spacing w:after="0" w:line="240" w:lineRule="auto"/>
        <w:jc w:val="both"/>
        <w:rPr>
          <w:rFonts w:ascii="Times New Roman" w:hAnsi="Times New Roman" w:cs="Times New Roman"/>
          <w:kern w:val="0"/>
          <w:sz w:val="24"/>
          <w:szCs w:val="24"/>
          <w14:ligatures w14:val="none"/>
        </w:rPr>
      </w:pPr>
    </w:p>
    <w:bookmarkEnd w:id="632"/>
    <w:p w14:paraId="3875F98B" w14:textId="77777777" w:rsidR="00831CEF" w:rsidRPr="006A05CA" w:rsidRDefault="00831CEF" w:rsidP="00831CEF">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20F313D4" w14:textId="77777777" w:rsidR="00831CEF" w:rsidRPr="006A05CA" w:rsidRDefault="00831CEF" w:rsidP="00831CEF">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2F5E9D0" w14:textId="77777777" w:rsidR="00FA32D2" w:rsidRPr="00FA32D2" w:rsidRDefault="00FA32D2" w:rsidP="00FA32D2">
      <w:pPr>
        <w:widowControl w:val="0"/>
        <w:suppressAutoHyphens/>
        <w:spacing w:after="0" w:line="100" w:lineRule="atLeast"/>
        <w:jc w:val="both"/>
        <w:rPr>
          <w:rFonts w:ascii="Times New Roman" w:eastAsia="Calibri" w:hAnsi="Times New Roman" w:cs="Times New Roman"/>
          <w:b/>
          <w:kern w:val="1"/>
          <w:sz w:val="24"/>
          <w:szCs w:val="24"/>
          <w:lang w:eastAsia="hi-IN" w:bidi="hi-IN"/>
          <w14:ligatures w14:val="none"/>
        </w:rPr>
      </w:pPr>
      <w:r w:rsidRPr="00FA32D2">
        <w:rPr>
          <w:rFonts w:ascii="Times New Roman" w:eastAsia="SimSun" w:hAnsi="Times New Roman" w:cs="Arial"/>
          <w:i/>
          <w:iCs/>
          <w:kern w:val="1"/>
          <w:sz w:val="24"/>
          <w:szCs w:val="24"/>
          <w:lang w:eastAsia="hi-IN" w:bidi="hi-IN"/>
          <w14:ligatures w14:val="none"/>
        </w:rPr>
        <w:t>Čačka 28080793</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AC53" w14:textId="77777777" w:rsidR="00607568" w:rsidRPr="00CA050C" w:rsidRDefault="00607568">
      <w:pPr>
        <w:spacing w:after="0" w:line="240" w:lineRule="auto"/>
      </w:pPr>
      <w:r w:rsidRPr="00CA050C">
        <w:separator/>
      </w:r>
    </w:p>
  </w:endnote>
  <w:endnote w:type="continuationSeparator" w:id="0">
    <w:p w14:paraId="2495E7F9" w14:textId="77777777" w:rsidR="00607568" w:rsidRPr="00CA050C" w:rsidRDefault="0060756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7B85" w14:textId="77777777" w:rsidR="00607568" w:rsidRPr="00CA050C" w:rsidRDefault="00607568">
      <w:pPr>
        <w:spacing w:after="0" w:line="240" w:lineRule="auto"/>
      </w:pPr>
      <w:r w:rsidRPr="00CA050C">
        <w:separator/>
      </w:r>
    </w:p>
  </w:footnote>
  <w:footnote w:type="continuationSeparator" w:id="0">
    <w:p w14:paraId="53C1F894" w14:textId="77777777" w:rsidR="00607568" w:rsidRPr="00CA050C" w:rsidRDefault="0060756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3"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8"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3"/>
  </w:num>
  <w:num w:numId="2" w16cid:durableId="66153647">
    <w:abstractNumId w:val="13"/>
  </w:num>
  <w:num w:numId="3" w16cid:durableId="1236891424">
    <w:abstractNumId w:val="25"/>
  </w:num>
  <w:num w:numId="4" w16cid:durableId="1500148458">
    <w:abstractNumId w:val="19"/>
  </w:num>
  <w:num w:numId="5" w16cid:durableId="683164410">
    <w:abstractNumId w:val="12"/>
  </w:num>
  <w:num w:numId="6" w16cid:durableId="720640513">
    <w:abstractNumId w:val="30"/>
  </w:num>
  <w:num w:numId="7" w16cid:durableId="351346715">
    <w:abstractNumId w:val="21"/>
  </w:num>
  <w:num w:numId="8" w16cid:durableId="261380432">
    <w:abstractNumId w:val="31"/>
  </w:num>
  <w:num w:numId="9" w16cid:durableId="1170215837">
    <w:abstractNumId w:val="7"/>
  </w:num>
  <w:num w:numId="10" w16cid:durableId="10693817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8"/>
  </w:num>
  <w:num w:numId="13" w16cid:durableId="1532722903">
    <w:abstractNumId w:val="20"/>
  </w:num>
  <w:num w:numId="14" w16cid:durableId="483202902">
    <w:abstractNumId w:val="2"/>
  </w:num>
  <w:num w:numId="15" w16cid:durableId="344671567">
    <w:abstractNumId w:val="26"/>
  </w:num>
  <w:num w:numId="16" w16cid:durableId="1168983919">
    <w:abstractNumId w:val="4"/>
  </w:num>
  <w:num w:numId="17" w16cid:durableId="511578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3"/>
  </w:num>
  <w:num w:numId="19" w16cid:durableId="1972205853">
    <w:abstractNumId w:val="22"/>
  </w:num>
  <w:num w:numId="20" w16cid:durableId="237791946">
    <w:abstractNumId w:val="6"/>
  </w:num>
  <w:num w:numId="21" w16cid:durableId="1180509324">
    <w:abstractNumId w:val="14"/>
  </w:num>
  <w:num w:numId="22" w16cid:durableId="1692535787">
    <w:abstractNumId w:val="17"/>
  </w:num>
  <w:num w:numId="23" w16cid:durableId="1990552348">
    <w:abstractNumId w:val="1"/>
  </w:num>
  <w:num w:numId="24" w16cid:durableId="1504928565">
    <w:abstractNumId w:val="9"/>
  </w:num>
  <w:num w:numId="25" w16cid:durableId="1971015172">
    <w:abstractNumId w:val="5"/>
  </w:num>
  <w:num w:numId="26" w16cid:durableId="972293248">
    <w:abstractNumId w:val="24"/>
  </w:num>
  <w:num w:numId="27" w16cid:durableId="932400529">
    <w:abstractNumId w:val="28"/>
  </w:num>
  <w:num w:numId="28" w16cid:durableId="21023344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16"/>
  </w:num>
  <w:num w:numId="30" w16cid:durableId="1792742639">
    <w:abstractNumId w:val="15"/>
  </w:num>
  <w:num w:numId="31" w16cid:durableId="168096376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681A"/>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568"/>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1CEF"/>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8D6"/>
    <w:rsid w:val="00954C35"/>
    <w:rsid w:val="00956B0B"/>
    <w:rsid w:val="00960056"/>
    <w:rsid w:val="00961559"/>
    <w:rsid w:val="00962A41"/>
    <w:rsid w:val="009634F4"/>
    <w:rsid w:val="009637E1"/>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2</Pages>
  <Words>3952</Words>
  <Characters>2253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828</cp:revision>
  <dcterms:created xsi:type="dcterms:W3CDTF">2024-09-06T08:06:00Z</dcterms:created>
  <dcterms:modified xsi:type="dcterms:W3CDTF">2026-04-30T11:34:00Z</dcterms:modified>
</cp:coreProperties>
</file>